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9D2" w:rsidRDefault="00D649D2" w:rsidP="00D649D2">
      <w:pPr>
        <w:jc w:val="center"/>
        <w:rPr>
          <w:rFonts w:ascii="宋体" w:hAnsi="宋体" w:cs="宋体"/>
          <w:sz w:val="24"/>
        </w:rPr>
      </w:pPr>
      <w:r>
        <w:rPr>
          <w:rFonts w:ascii="黑体" w:eastAsia="黑体" w:hAnsi="黑体" w:cs="黑体" w:hint="eastAsia"/>
          <w:b/>
          <w:bCs/>
          <w:sz w:val="28"/>
          <w:szCs w:val="28"/>
        </w:rPr>
        <w:t>著作权许可使用协议</w:t>
      </w:r>
    </w:p>
    <w:p w:rsidR="00D649D2" w:rsidRDefault="00D649D2" w:rsidP="00D649D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论文题目：_______________________________ （下称“论文”）</w:t>
      </w:r>
    </w:p>
    <w:p w:rsidR="00D649D2" w:rsidRDefault="00D649D2" w:rsidP="00D649D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作    者：</w:t>
      </w:r>
      <w:r>
        <w:rPr>
          <w:rFonts w:ascii="宋体" w:hAnsi="宋体" w:cs="宋体" w:hint="eastAsia"/>
          <w:sz w:val="24"/>
          <w:u w:val="single"/>
        </w:rPr>
        <w:t xml:space="preserve">                               </w:t>
      </w:r>
    </w:p>
    <w:p w:rsidR="00D649D2" w:rsidRDefault="00D649D2" w:rsidP="00D649D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投稿期刊：_______________________________ （下称“本刊”）</w:t>
      </w:r>
    </w:p>
    <w:p w:rsidR="00D649D2" w:rsidRDefault="00D649D2" w:rsidP="00D649D2">
      <w:pPr>
        <w:spacing w:beforeLines="50" w:before="156"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一、全体作者同意，上述提交本刊发表的作品一经本刊录用，作者即将作品整体以及附属于作品的图、表、摘要或其他可以从作品中提取部分的全部复制传播的权利——包括但不限于复制权、发行权、信息网络传播权、表演权、翻译权、汇编权、改编权等权利许可给本刊使用，本刊有权通过包括但不限于以下方式使用：</w:t>
      </w:r>
    </w:p>
    <w:p w:rsidR="00D649D2" w:rsidRDefault="00D649D2" w:rsidP="00D649D2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1.以各种已知或将来可能出现的形态、格式和介质（包括但不限于纸质、光盘、磁盘、网络等形式）复制、发行、传播该作品；</w:t>
      </w:r>
    </w:p>
    <w:p w:rsidR="00D649D2" w:rsidRDefault="00D649D2" w:rsidP="00D649D2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2.翻译、改编、汇编该作品，以及利用该作品中的图表，摘要或任何部分衍生其他作品。</w:t>
      </w:r>
    </w:p>
    <w:p w:rsidR="00D649D2" w:rsidRDefault="00D649D2" w:rsidP="00D649D2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3.以各种表达形式（包括但不限于口头、书面）表演传播该作品。</w:t>
      </w:r>
    </w:p>
    <w:p w:rsidR="00D649D2" w:rsidRDefault="00D649D2" w:rsidP="00D649D2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4.将上述权利的全部或者部分许可给第三方使用。</w:t>
      </w:r>
    </w:p>
    <w:p w:rsidR="00D649D2" w:rsidRDefault="00D649D2" w:rsidP="00D649D2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二、许可期限：著作权保护期限。</w:t>
      </w:r>
    </w:p>
    <w:p w:rsidR="00D649D2" w:rsidRDefault="00D649D2" w:rsidP="00D649D2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三、许可使用范围：全球范围。</w:t>
      </w:r>
    </w:p>
    <w:p w:rsidR="00D649D2" w:rsidRDefault="00D649D2" w:rsidP="00D649D2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四、许可费用：</w:t>
      </w:r>
      <w:r w:rsidR="00FF3710">
        <w:rPr>
          <w:rFonts w:ascii="宋体" w:hAnsi="宋体" w:cs="宋体" w:hint="eastAsia"/>
          <w:sz w:val="24"/>
        </w:rPr>
        <w:t>一次性支付稿酬中包含许可费</w:t>
      </w:r>
      <w:r w:rsidR="002E1238">
        <w:rPr>
          <w:rFonts w:ascii="宋体" w:hAnsi="宋体" w:cs="宋体" w:hint="eastAsia"/>
          <w:sz w:val="24"/>
        </w:rPr>
        <w:t>，</w:t>
      </w:r>
      <w:r w:rsidR="002E1238">
        <w:rPr>
          <w:rFonts w:ascii="宋体" w:hAnsi="宋体" w:cs="宋体" w:hint="eastAsia"/>
          <w:sz w:val="24"/>
        </w:rPr>
        <w:t>本刊不再另行支付费用。</w:t>
      </w:r>
    </w:p>
    <w:p w:rsidR="00D649D2" w:rsidRDefault="00D649D2" w:rsidP="00D649D2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五、其他条款</w:t>
      </w:r>
    </w:p>
    <w:p w:rsidR="00D649D2" w:rsidRDefault="00D649D2" w:rsidP="00D649D2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1.作者保证所投作品为原创作品，不存在侵犯第三人著作权的情形，否</w:t>
      </w:r>
      <w:bookmarkStart w:id="0" w:name="_GoBack"/>
      <w:bookmarkEnd w:id="0"/>
      <w:r>
        <w:rPr>
          <w:rFonts w:ascii="宋体" w:hAnsi="宋体" w:cs="宋体" w:hint="eastAsia"/>
          <w:sz w:val="24"/>
        </w:rPr>
        <w:t>则产生的责任由作者承担。</w:t>
      </w:r>
    </w:p>
    <w:p w:rsidR="00D649D2" w:rsidRDefault="00D649D2" w:rsidP="00D649D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2.本协议由作者按顺序</w:t>
      </w:r>
      <w:proofErr w:type="gramStart"/>
      <w:r>
        <w:rPr>
          <w:rFonts w:ascii="宋体" w:hAnsi="宋体" w:cs="宋体" w:hint="eastAsia"/>
          <w:sz w:val="24"/>
        </w:rPr>
        <w:t>手写签署</w:t>
      </w:r>
      <w:proofErr w:type="gramEnd"/>
      <w:r>
        <w:rPr>
          <w:rFonts w:ascii="宋体" w:hAnsi="宋体" w:cs="宋体" w:hint="eastAsia"/>
          <w:sz w:val="24"/>
        </w:rPr>
        <w:t>姓名、日期后，将扫描件附在稿件之后一并投稿。扫描件与原件具有同等法律效力。</w:t>
      </w:r>
    </w:p>
    <w:p w:rsidR="00D649D2" w:rsidRDefault="00D649D2" w:rsidP="00D649D2">
      <w:pPr>
        <w:ind w:firstLineChars="50" w:firstLine="120"/>
        <w:rPr>
          <w:rFonts w:ascii="宋体" w:hAnsi="宋体" w:cs="宋体"/>
          <w:sz w:val="24"/>
        </w:rPr>
      </w:pPr>
    </w:p>
    <w:p w:rsidR="00D649D2" w:rsidRDefault="00D649D2" w:rsidP="00D649D2">
      <w:pPr>
        <w:ind w:firstLineChars="50" w:firstLine="12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   作者签名（日期）： </w:t>
      </w:r>
    </w:p>
    <w:p w:rsidR="00D649D2" w:rsidRDefault="00D649D2" w:rsidP="00D649D2">
      <w:pPr>
        <w:ind w:firstLineChars="50" w:firstLine="12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   </w:t>
      </w:r>
    </w:p>
    <w:p w:rsidR="00D649D2" w:rsidRDefault="00D649D2" w:rsidP="00D649D2">
      <w:pPr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 xml:space="preserve">    1．</w:t>
      </w:r>
      <w:r>
        <w:rPr>
          <w:rFonts w:ascii="宋体" w:hAnsi="宋体" w:cs="宋体" w:hint="eastAsia"/>
          <w:sz w:val="24"/>
          <w:u w:val="single"/>
        </w:rPr>
        <w:t xml:space="preserve">             </w:t>
      </w:r>
      <w:r>
        <w:rPr>
          <w:rFonts w:ascii="宋体" w:hAnsi="宋体" w:cs="宋体" w:hint="eastAsia"/>
          <w:sz w:val="24"/>
        </w:rPr>
        <w:t xml:space="preserve">       2．_____________  3．</w:t>
      </w:r>
      <w:r>
        <w:rPr>
          <w:rFonts w:ascii="宋体" w:hAnsi="宋体" w:cs="宋体" w:hint="eastAsia"/>
          <w:sz w:val="24"/>
          <w:u w:val="single"/>
        </w:rPr>
        <w:t xml:space="preserve">              </w:t>
      </w:r>
      <w:r>
        <w:rPr>
          <w:rFonts w:ascii="宋体" w:hAnsi="宋体" w:cs="宋体" w:hint="eastAsia"/>
          <w:sz w:val="24"/>
        </w:rPr>
        <w:t xml:space="preserve"> </w:t>
      </w:r>
    </w:p>
    <w:p w:rsidR="002F153F" w:rsidRDefault="002F153F"/>
    <w:sectPr w:rsidR="002F15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41D"/>
    <w:rsid w:val="002E1238"/>
    <w:rsid w:val="002F153F"/>
    <w:rsid w:val="0053241D"/>
    <w:rsid w:val="00D649D2"/>
    <w:rsid w:val="00FF3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2540D"/>
  <w15:chartTrackingRefBased/>
  <w15:docId w15:val="{2B2219E0-FA7E-48D2-BDB0-9D0C4B7C5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49D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列出段落1"/>
    <w:basedOn w:val="a"/>
    <w:uiPriority w:val="34"/>
    <w:qFormat/>
    <w:rsid w:val="00D649D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102</Words>
  <Characters>585</Characters>
  <Application>Microsoft Office Word</Application>
  <DocSecurity>0</DocSecurity>
  <Lines>4</Lines>
  <Paragraphs>1</Paragraphs>
  <ScaleCrop>false</ScaleCrop>
  <Company>DoubleOX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zhubei</dc:creator>
  <cp:keywords/>
  <dc:description/>
  <cp:lastModifiedBy>zhubei</cp:lastModifiedBy>
  <cp:revision>4</cp:revision>
  <dcterms:created xsi:type="dcterms:W3CDTF">2021-09-17T01:57:00Z</dcterms:created>
  <dcterms:modified xsi:type="dcterms:W3CDTF">2021-09-17T02:04:00Z</dcterms:modified>
</cp:coreProperties>
</file>